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8A0F5" w14:textId="5719AD35" w:rsidR="00FA115E" w:rsidRDefault="00FA115E" w:rsidP="00843599">
      <w:pPr>
        <w:jc w:val="center"/>
        <w:rPr>
          <w:b/>
          <w:bCs/>
        </w:rPr>
      </w:pPr>
      <w:r w:rsidRPr="00FA115E">
        <w:rPr>
          <w:b/>
          <w:bCs/>
        </w:rPr>
        <w:t xml:space="preserve">KÜLTÜR VE SOSYAL İŞLER MÜDÜRLÜĞÜ </w:t>
      </w:r>
      <w:r w:rsidR="006B5A2F">
        <w:rPr>
          <w:b/>
          <w:bCs/>
        </w:rPr>
        <w:t xml:space="preserve">KAMU </w:t>
      </w:r>
      <w:r w:rsidRPr="00FA115E">
        <w:rPr>
          <w:b/>
          <w:bCs/>
        </w:rPr>
        <w:t>HİZMET STANDARTLARI TABLOSU</w:t>
      </w:r>
    </w:p>
    <w:p w14:paraId="75034D5E" w14:textId="77777777" w:rsidR="00555DBB" w:rsidRDefault="00555DBB" w:rsidP="00843599">
      <w:pPr>
        <w:jc w:val="center"/>
        <w:rPr>
          <w:b/>
          <w:bCs/>
        </w:rPr>
      </w:pPr>
    </w:p>
    <w:tbl>
      <w:tblPr>
        <w:tblStyle w:val="TabloKlavuzu"/>
        <w:tblW w:w="15168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3618"/>
        <w:gridCol w:w="7654"/>
        <w:gridCol w:w="3119"/>
      </w:tblGrid>
      <w:tr w:rsidR="00FA115E" w14:paraId="14275163" w14:textId="77777777" w:rsidTr="00BB15CC">
        <w:trPr>
          <w:trHeight w:val="768"/>
        </w:trPr>
        <w:tc>
          <w:tcPr>
            <w:tcW w:w="777" w:type="dxa"/>
            <w:vAlign w:val="center"/>
          </w:tcPr>
          <w:p w14:paraId="522284BF" w14:textId="12ADCE5C" w:rsidR="00FA115E" w:rsidRPr="00843599" w:rsidRDefault="00FA115E" w:rsidP="005D4792">
            <w:pPr>
              <w:jc w:val="center"/>
              <w:rPr>
                <w:b/>
                <w:bCs/>
              </w:rPr>
            </w:pPr>
            <w:r w:rsidRPr="00843599">
              <w:rPr>
                <w:b/>
                <w:bCs/>
              </w:rPr>
              <w:t>SIRA NO</w:t>
            </w:r>
          </w:p>
        </w:tc>
        <w:tc>
          <w:tcPr>
            <w:tcW w:w="3618" w:type="dxa"/>
            <w:vAlign w:val="center"/>
          </w:tcPr>
          <w:p w14:paraId="114B6E94" w14:textId="0A777ACA" w:rsidR="00FA115E" w:rsidRPr="00843599" w:rsidRDefault="00FA115E" w:rsidP="005D4792">
            <w:pPr>
              <w:jc w:val="center"/>
              <w:rPr>
                <w:b/>
                <w:bCs/>
              </w:rPr>
            </w:pPr>
            <w:r w:rsidRPr="00843599">
              <w:rPr>
                <w:b/>
                <w:bCs/>
              </w:rPr>
              <w:t>VATANDAŞA SUNULAN HİZMETİN ADI</w:t>
            </w:r>
          </w:p>
        </w:tc>
        <w:tc>
          <w:tcPr>
            <w:tcW w:w="7654" w:type="dxa"/>
            <w:vAlign w:val="center"/>
          </w:tcPr>
          <w:p w14:paraId="15DDD96B" w14:textId="2543D843" w:rsidR="00FA115E" w:rsidRPr="00843599" w:rsidRDefault="00FA115E" w:rsidP="005D4792">
            <w:pPr>
              <w:jc w:val="center"/>
              <w:rPr>
                <w:b/>
                <w:bCs/>
              </w:rPr>
            </w:pPr>
            <w:r w:rsidRPr="00843599">
              <w:rPr>
                <w:b/>
                <w:bCs/>
              </w:rPr>
              <w:t>BAŞVURUDA İSTENİLEN BELGELER</w:t>
            </w:r>
          </w:p>
        </w:tc>
        <w:tc>
          <w:tcPr>
            <w:tcW w:w="3119" w:type="dxa"/>
            <w:vAlign w:val="center"/>
          </w:tcPr>
          <w:p w14:paraId="7AEA9371" w14:textId="4A4E0929" w:rsidR="00FA115E" w:rsidRPr="00843599" w:rsidRDefault="00FA115E" w:rsidP="005D4792">
            <w:pPr>
              <w:jc w:val="center"/>
              <w:rPr>
                <w:b/>
                <w:bCs/>
              </w:rPr>
            </w:pPr>
            <w:r w:rsidRPr="00843599">
              <w:rPr>
                <w:b/>
                <w:bCs/>
              </w:rPr>
              <w:t>HİZMETİN TAMAMLANMA SÜRESİ</w:t>
            </w:r>
            <w:r w:rsidR="005D4792">
              <w:rPr>
                <w:b/>
                <w:bCs/>
              </w:rPr>
              <w:t xml:space="preserve"> </w:t>
            </w:r>
            <w:r w:rsidRPr="00843599">
              <w:rPr>
                <w:b/>
                <w:bCs/>
              </w:rPr>
              <w:t>(EN</w:t>
            </w:r>
            <w:r w:rsidR="005D4792">
              <w:rPr>
                <w:b/>
                <w:bCs/>
              </w:rPr>
              <w:t xml:space="preserve"> </w:t>
            </w:r>
            <w:r w:rsidRPr="00843599">
              <w:rPr>
                <w:b/>
                <w:bCs/>
              </w:rPr>
              <w:t>GEÇ SÜRE)</w:t>
            </w:r>
          </w:p>
        </w:tc>
      </w:tr>
      <w:tr w:rsidR="00FA115E" w14:paraId="35973D00" w14:textId="77777777" w:rsidTr="00BB15CC">
        <w:trPr>
          <w:trHeight w:val="1636"/>
        </w:trPr>
        <w:tc>
          <w:tcPr>
            <w:tcW w:w="777" w:type="dxa"/>
            <w:vAlign w:val="center"/>
          </w:tcPr>
          <w:p w14:paraId="4369F5D7" w14:textId="182167EA" w:rsidR="00FA115E" w:rsidRDefault="00FA115E" w:rsidP="00FA1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18" w:type="dxa"/>
            <w:vAlign w:val="center"/>
          </w:tcPr>
          <w:p w14:paraId="53091FC2" w14:textId="6FF080D6" w:rsidR="00FA115E" w:rsidRDefault="00FA115E" w:rsidP="00B8585E">
            <w:pPr>
              <w:jc w:val="both"/>
              <w:rPr>
                <w:b/>
                <w:bCs/>
              </w:rPr>
            </w:pPr>
            <w:r>
              <w:t xml:space="preserve">Kültür ve Sosyal İşler Müdürlüğü’nün </w:t>
            </w:r>
            <w:r w:rsidR="009B0F17">
              <w:t>Görev Alanına Giren Talepler</w:t>
            </w:r>
          </w:p>
        </w:tc>
        <w:tc>
          <w:tcPr>
            <w:tcW w:w="7654" w:type="dxa"/>
            <w:vAlign w:val="center"/>
          </w:tcPr>
          <w:p w14:paraId="20142979" w14:textId="77D9E5FE" w:rsidR="00FA115E" w:rsidRDefault="00843599" w:rsidP="005176E3">
            <w:pPr>
              <w:jc w:val="both"/>
              <w:rPr>
                <w:b/>
                <w:bCs/>
              </w:rPr>
            </w:pPr>
            <w:r w:rsidRPr="00843599">
              <w:rPr>
                <w:b/>
                <w:bCs/>
              </w:rPr>
              <w:t>1-</w:t>
            </w:r>
            <w:r w:rsidR="00993B3A">
              <w:t xml:space="preserve">3071 </w:t>
            </w:r>
            <w:r w:rsidR="00B47839">
              <w:t>Sayılı Dilekçe Hakkının Kullanılmasına Dair Kanununun Şekil Şartlarını Taşımak Kaydıyla</w:t>
            </w:r>
            <w:r w:rsidR="00D94F7E">
              <w:t xml:space="preserve">, Genel Evrak Kaydından Sonra </w:t>
            </w:r>
            <w:r>
              <w:t xml:space="preserve">EBYS </w:t>
            </w:r>
            <w:r w:rsidR="00D94F7E">
              <w:t>Üzerinden Havalesi Tamamlanmış Dilekçe ile Müracaatlar</w:t>
            </w:r>
          </w:p>
        </w:tc>
        <w:tc>
          <w:tcPr>
            <w:tcW w:w="3119" w:type="dxa"/>
            <w:vAlign w:val="center"/>
          </w:tcPr>
          <w:p w14:paraId="4087D22F" w14:textId="1957186B" w:rsidR="00FA115E" w:rsidRDefault="00843599" w:rsidP="00FA115E">
            <w:pPr>
              <w:jc w:val="center"/>
              <w:rPr>
                <w:b/>
                <w:bCs/>
              </w:rPr>
            </w:pPr>
            <w:r>
              <w:t xml:space="preserve">30 </w:t>
            </w:r>
            <w:r w:rsidR="00D94F7E">
              <w:t>Gün</w:t>
            </w:r>
          </w:p>
        </w:tc>
      </w:tr>
      <w:tr w:rsidR="00FA115E" w14:paraId="78EB5E0C" w14:textId="77777777" w:rsidTr="00BB15CC">
        <w:trPr>
          <w:trHeight w:val="1965"/>
        </w:trPr>
        <w:tc>
          <w:tcPr>
            <w:tcW w:w="777" w:type="dxa"/>
            <w:vAlign w:val="center"/>
          </w:tcPr>
          <w:p w14:paraId="060C005F" w14:textId="549C43CA" w:rsidR="00FA115E" w:rsidRDefault="00FA115E" w:rsidP="00FA1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18" w:type="dxa"/>
            <w:vAlign w:val="center"/>
          </w:tcPr>
          <w:p w14:paraId="1576E80C" w14:textId="5FD64004" w:rsidR="00FA115E" w:rsidRDefault="00FA115E" w:rsidP="00B8585E">
            <w:pPr>
              <w:jc w:val="both"/>
              <w:rPr>
                <w:b/>
                <w:bCs/>
              </w:rPr>
            </w:pPr>
            <w:r>
              <w:t xml:space="preserve">Vatandaşın </w:t>
            </w:r>
            <w:r w:rsidR="00D94F7E">
              <w:t xml:space="preserve">Talep ve </w:t>
            </w:r>
            <w:proofErr w:type="gramStart"/>
            <w:r w:rsidR="00D94F7E">
              <w:t>Şikayetlerinin</w:t>
            </w:r>
            <w:proofErr w:type="gramEnd"/>
            <w:r w:rsidR="00D94F7E">
              <w:t xml:space="preserve"> Değerlendirilmesi</w:t>
            </w:r>
          </w:p>
        </w:tc>
        <w:tc>
          <w:tcPr>
            <w:tcW w:w="7654" w:type="dxa"/>
            <w:vAlign w:val="center"/>
          </w:tcPr>
          <w:p w14:paraId="0DB0DC4B" w14:textId="419E873F" w:rsidR="00FA115E" w:rsidRPr="00BC4816" w:rsidRDefault="00843599" w:rsidP="005176E3">
            <w:pPr>
              <w:jc w:val="both"/>
            </w:pPr>
            <w:r w:rsidRPr="00843599">
              <w:rPr>
                <w:b/>
                <w:bCs/>
              </w:rPr>
              <w:t>1-</w:t>
            </w:r>
            <w:r w:rsidR="00B47839">
              <w:t xml:space="preserve">3071 Sayılı Dilekçe Hakkının Kullanılmasına Dair Kanununun Şekil Şartlarını Taşımak Kaydıyla, </w:t>
            </w:r>
            <w:r w:rsidR="00D94F7E">
              <w:t xml:space="preserve">Genel Evrak Kaydından Sonra </w:t>
            </w:r>
            <w:r>
              <w:t xml:space="preserve">EBYS </w:t>
            </w:r>
            <w:r w:rsidR="00D94F7E">
              <w:t xml:space="preserve">Üzerinden Havalesi Tamamlanmış Dilekçe </w:t>
            </w:r>
          </w:p>
        </w:tc>
        <w:tc>
          <w:tcPr>
            <w:tcW w:w="3119" w:type="dxa"/>
            <w:vAlign w:val="center"/>
          </w:tcPr>
          <w:p w14:paraId="54FFEB1B" w14:textId="573C7ACA" w:rsidR="00FA115E" w:rsidRDefault="00843599" w:rsidP="00FA115E">
            <w:pPr>
              <w:jc w:val="center"/>
              <w:rPr>
                <w:b/>
                <w:bCs/>
              </w:rPr>
            </w:pPr>
            <w:r>
              <w:t xml:space="preserve">30 </w:t>
            </w:r>
            <w:r w:rsidR="00D94F7E">
              <w:t>Gün</w:t>
            </w:r>
          </w:p>
        </w:tc>
      </w:tr>
      <w:tr w:rsidR="00FA115E" w14:paraId="35689DEF" w14:textId="77777777" w:rsidTr="00BB15CC">
        <w:trPr>
          <w:trHeight w:val="2388"/>
        </w:trPr>
        <w:tc>
          <w:tcPr>
            <w:tcW w:w="777" w:type="dxa"/>
            <w:vAlign w:val="center"/>
          </w:tcPr>
          <w:p w14:paraId="7883DA22" w14:textId="09E176AD" w:rsidR="00FA115E" w:rsidRDefault="00FA115E" w:rsidP="00FA1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18" w:type="dxa"/>
            <w:vAlign w:val="center"/>
          </w:tcPr>
          <w:p w14:paraId="75543A37" w14:textId="7457E868" w:rsidR="00FA115E" w:rsidRDefault="00BB15CC" w:rsidP="00B8585E">
            <w:pPr>
              <w:jc w:val="both"/>
              <w:rPr>
                <w:b/>
                <w:bCs/>
              </w:rPr>
            </w:pPr>
            <w:r>
              <w:t>Ayni Yardım</w:t>
            </w:r>
            <w:r w:rsidR="00D94F7E">
              <w:t xml:space="preserve"> </w:t>
            </w:r>
            <w:r w:rsidR="007002F1">
              <w:t>Başvuru ve Değerlendirme</w:t>
            </w:r>
            <w:r w:rsidR="00D94F7E">
              <w:t xml:space="preserve"> </w:t>
            </w:r>
          </w:p>
        </w:tc>
        <w:tc>
          <w:tcPr>
            <w:tcW w:w="7654" w:type="dxa"/>
            <w:vAlign w:val="bottom"/>
          </w:tcPr>
          <w:p w14:paraId="51159B61" w14:textId="4D250E73" w:rsidR="0030779E" w:rsidRPr="0030779E" w:rsidRDefault="0030779E" w:rsidP="00B222C9">
            <w:pPr>
              <w:jc w:val="both"/>
            </w:pPr>
            <w:r w:rsidRPr="0030779E">
              <w:rPr>
                <w:b/>
                <w:bCs/>
              </w:rPr>
              <w:t>1-</w:t>
            </w:r>
            <w:r w:rsidR="005176E3" w:rsidRPr="0030779E">
              <w:t xml:space="preserve">3071 Sayılı Dilekçe Hakkının Kullanılmasına Dair Kanununun Şekil Şartlarını Taşımak Kaydıyla </w:t>
            </w:r>
            <w:r w:rsidRPr="0030779E">
              <w:t xml:space="preserve">Yazı İşleri Müdürlüğü Genel Evrak </w:t>
            </w:r>
            <w:r w:rsidR="005176E3" w:rsidRPr="0030779E">
              <w:t xml:space="preserve">Kaydından Havalesi Tamamlanmış Dilekçe Aslı </w:t>
            </w:r>
            <w:r w:rsidR="00B042C3">
              <w:t>v</w:t>
            </w:r>
            <w:r w:rsidR="005176E3" w:rsidRPr="0030779E">
              <w:t xml:space="preserve">eya </w:t>
            </w:r>
            <w:r w:rsidRPr="0030779E">
              <w:t xml:space="preserve">Kültür </w:t>
            </w:r>
            <w:r w:rsidR="00B222C9">
              <w:t>v</w:t>
            </w:r>
            <w:r w:rsidR="005176E3" w:rsidRPr="0030779E">
              <w:t xml:space="preserve">e </w:t>
            </w:r>
            <w:r w:rsidRPr="0030779E">
              <w:t xml:space="preserve">Sosyal İşler Müdürlüğü’ne </w:t>
            </w:r>
            <w:r w:rsidR="005176E3" w:rsidRPr="0030779E">
              <w:t>Şahsen Müracaat Yapılması;</w:t>
            </w:r>
          </w:p>
          <w:p w14:paraId="44F6A929" w14:textId="7A46DB9E" w:rsidR="0030779E" w:rsidRPr="0030779E" w:rsidRDefault="0030779E" w:rsidP="00B222C9">
            <w:pPr>
              <w:jc w:val="both"/>
            </w:pPr>
            <w:r w:rsidRPr="0030779E">
              <w:rPr>
                <w:b/>
                <w:bCs/>
              </w:rPr>
              <w:t>2-</w:t>
            </w:r>
            <w:r w:rsidRPr="0030779E">
              <w:t xml:space="preserve"> Şahsi </w:t>
            </w:r>
            <w:r w:rsidR="005176E3" w:rsidRPr="0030779E">
              <w:t xml:space="preserve">Müracaatlarda, Resmi Geçerliliği Olan Fotoğraflı Kimlik Belgesi, Dilekçe İle Müracaatlarda, </w:t>
            </w:r>
            <w:r w:rsidRPr="0030779E">
              <w:t>T</w:t>
            </w:r>
            <w:r w:rsidR="005176E3" w:rsidRPr="0030779E">
              <w:t>.</w:t>
            </w:r>
            <w:r w:rsidRPr="0030779E">
              <w:t>C</w:t>
            </w:r>
            <w:r w:rsidR="005176E3" w:rsidRPr="0030779E">
              <w:t>. Kimlik N</w:t>
            </w:r>
            <w:r w:rsidR="005176E3">
              <w:t>umara</w:t>
            </w:r>
            <w:r w:rsidR="00870F46">
              <w:t>sı, Adres, İletişim Bilgisi, Islak İmza</w:t>
            </w:r>
          </w:p>
          <w:p w14:paraId="45C46A54" w14:textId="14F36901" w:rsidR="0030779E" w:rsidRDefault="005176E3" w:rsidP="00B222C9">
            <w:pPr>
              <w:jc w:val="both"/>
            </w:pPr>
            <w:r w:rsidRPr="0030779E">
              <w:rPr>
                <w:b/>
                <w:bCs/>
              </w:rPr>
              <w:t>3-</w:t>
            </w:r>
            <w:r w:rsidRPr="0030779E">
              <w:t xml:space="preserve"> </w:t>
            </w:r>
            <w:r w:rsidR="0030779E" w:rsidRPr="0030779E">
              <w:t xml:space="preserve">İkametgâh </w:t>
            </w:r>
            <w:r w:rsidRPr="0030779E">
              <w:t>Kayıt Belgesi</w:t>
            </w:r>
          </w:p>
          <w:p w14:paraId="5FB85EDD" w14:textId="51D27056" w:rsidR="00772EFE" w:rsidRPr="00772EFE" w:rsidRDefault="00772EFE" w:rsidP="00B222C9">
            <w:pPr>
              <w:jc w:val="both"/>
            </w:pPr>
            <w:r w:rsidRPr="00772EFE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- </w:t>
            </w:r>
            <w:r w:rsidRPr="00772EFE">
              <w:t>Nüfus Aile Kaydı</w:t>
            </w:r>
          </w:p>
          <w:p w14:paraId="5129534C" w14:textId="58993494" w:rsidR="00FA115E" w:rsidRDefault="00772EFE" w:rsidP="00B222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5176E3" w:rsidRPr="0030779E">
              <w:rPr>
                <w:b/>
                <w:bCs/>
              </w:rPr>
              <w:t>-</w:t>
            </w:r>
            <w:r w:rsidR="005176E3" w:rsidRPr="0030779E">
              <w:t xml:space="preserve"> </w:t>
            </w:r>
            <w:r w:rsidR="0030779E" w:rsidRPr="0030779E">
              <w:t>Sağlık</w:t>
            </w:r>
            <w:r w:rsidR="005176E3" w:rsidRPr="0030779E">
              <w:t xml:space="preserve">, Sosyal </w:t>
            </w:r>
            <w:r w:rsidR="00AD2B30">
              <w:t>v</w:t>
            </w:r>
            <w:r w:rsidR="005176E3" w:rsidRPr="0030779E">
              <w:t>e Ekonomik Durumlarını Belgeleyen Evraklar (</w:t>
            </w:r>
            <w:r w:rsidR="0030779E" w:rsidRPr="0030779E">
              <w:t xml:space="preserve">SGK Sosyal Güvence </w:t>
            </w:r>
            <w:r w:rsidR="00870F46">
              <w:t>v</w:t>
            </w:r>
            <w:r w:rsidR="005176E3" w:rsidRPr="0030779E">
              <w:t xml:space="preserve">e </w:t>
            </w:r>
            <w:r w:rsidR="0030779E" w:rsidRPr="0030779E">
              <w:t>Gelir Belgesi</w:t>
            </w:r>
            <w:r w:rsidR="005176E3" w:rsidRPr="0030779E">
              <w:t xml:space="preserve">, </w:t>
            </w:r>
            <w:r w:rsidR="0030779E" w:rsidRPr="0030779E">
              <w:t>Engelli Sağlık Kurulu Raporu</w:t>
            </w:r>
            <w:r w:rsidR="005176E3" w:rsidRPr="0030779E">
              <w:t xml:space="preserve">, </w:t>
            </w:r>
            <w:r w:rsidR="0030779E" w:rsidRPr="0030779E">
              <w:t xml:space="preserve">Şehitlik </w:t>
            </w:r>
            <w:r w:rsidR="00870F46">
              <w:t>v</w:t>
            </w:r>
            <w:r w:rsidR="005176E3" w:rsidRPr="0030779E">
              <w:t xml:space="preserve">e </w:t>
            </w:r>
            <w:r w:rsidR="0030779E" w:rsidRPr="0030779E">
              <w:t>Gazilik Belgesi</w:t>
            </w:r>
            <w:r w:rsidR="005176E3" w:rsidRPr="0030779E">
              <w:t xml:space="preserve">, Yangın </w:t>
            </w:r>
            <w:r w:rsidR="00870F46">
              <w:t>v</w:t>
            </w:r>
            <w:r w:rsidR="005176E3" w:rsidRPr="0030779E">
              <w:t xml:space="preserve">e Doğal Afetlerde </w:t>
            </w:r>
            <w:r w:rsidR="0030779E" w:rsidRPr="0030779E">
              <w:t>İtfaiye Raporu</w:t>
            </w:r>
            <w:r w:rsidR="005176E3" w:rsidRPr="0030779E">
              <w:t xml:space="preserve">, </w:t>
            </w:r>
            <w:r w:rsidR="0030779E" w:rsidRPr="0030779E">
              <w:t xml:space="preserve">Hükümlü Belgesi </w:t>
            </w:r>
            <w:r w:rsidR="00870F46">
              <w:t>v</w:t>
            </w:r>
            <w:r w:rsidR="005176E3" w:rsidRPr="0030779E">
              <w:t xml:space="preserve">e </w:t>
            </w:r>
            <w:proofErr w:type="spellStart"/>
            <w:r w:rsidR="0030779E" w:rsidRPr="0030779E">
              <w:t>Müddetname</w:t>
            </w:r>
            <w:proofErr w:type="spellEnd"/>
            <w:r w:rsidR="005176E3" w:rsidRPr="0030779E">
              <w:t>)</w:t>
            </w:r>
          </w:p>
          <w:p w14:paraId="3B4A5787" w14:textId="43544609" w:rsidR="00B222C9" w:rsidRPr="0030779E" w:rsidRDefault="00B222C9" w:rsidP="00B222C9">
            <w:pPr>
              <w:jc w:val="both"/>
            </w:pPr>
          </w:p>
        </w:tc>
        <w:tc>
          <w:tcPr>
            <w:tcW w:w="3119" w:type="dxa"/>
            <w:vAlign w:val="center"/>
          </w:tcPr>
          <w:p w14:paraId="2E0CA026" w14:textId="0C34DA61" w:rsidR="00FA115E" w:rsidRPr="00843599" w:rsidRDefault="00843599" w:rsidP="00FA115E">
            <w:pPr>
              <w:jc w:val="center"/>
            </w:pPr>
            <w:r w:rsidRPr="00843599">
              <w:t xml:space="preserve">15 </w:t>
            </w:r>
            <w:r w:rsidR="00D94F7E">
              <w:t>Gün</w:t>
            </w:r>
          </w:p>
        </w:tc>
      </w:tr>
      <w:tr w:rsidR="00993B3A" w14:paraId="7CED19E0" w14:textId="77777777" w:rsidTr="00BB15CC">
        <w:trPr>
          <w:trHeight w:val="3108"/>
        </w:trPr>
        <w:tc>
          <w:tcPr>
            <w:tcW w:w="777" w:type="dxa"/>
            <w:vAlign w:val="center"/>
          </w:tcPr>
          <w:p w14:paraId="270850A2" w14:textId="512C3699" w:rsidR="00993B3A" w:rsidRDefault="00993B3A" w:rsidP="00993B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3618" w:type="dxa"/>
            <w:vAlign w:val="center"/>
          </w:tcPr>
          <w:p w14:paraId="050A2BD3" w14:textId="02FBC7AE" w:rsidR="00993B3A" w:rsidRDefault="00993B3A" w:rsidP="00B8585E">
            <w:pPr>
              <w:jc w:val="both"/>
            </w:pPr>
            <w:r>
              <w:t>Engelli Araç-Gereç Yardımı Başvuru ve Değerlendirme</w:t>
            </w:r>
          </w:p>
        </w:tc>
        <w:tc>
          <w:tcPr>
            <w:tcW w:w="7654" w:type="dxa"/>
            <w:vAlign w:val="center"/>
          </w:tcPr>
          <w:p w14:paraId="551DFC22" w14:textId="77777777" w:rsidR="0030779E" w:rsidRPr="0030779E" w:rsidRDefault="0030779E" w:rsidP="005176E3">
            <w:pPr>
              <w:jc w:val="both"/>
            </w:pPr>
            <w:r w:rsidRPr="0030779E">
              <w:rPr>
                <w:b/>
                <w:bCs/>
              </w:rPr>
              <w:t>1-</w:t>
            </w:r>
            <w:r w:rsidRPr="0030779E">
              <w:t xml:space="preserve"> 3071 Sayılı Dilekçe Hakkının Kullanılmasına Dair Kanununun Şekil Şartlarını Taşımak Kaydıyla Yazı İşleri Müdürlüğü Genel Evrak Kaydından Havalesi Tamamlanmış Dilekçe Aslı Veya Kültür Ve Sosyal İşler Müdürlüğü’ne Şahsen Müracaat Yapılması </w:t>
            </w:r>
          </w:p>
          <w:p w14:paraId="7A5E8D79" w14:textId="77777777" w:rsidR="0030779E" w:rsidRPr="0030779E" w:rsidRDefault="0030779E" w:rsidP="005176E3">
            <w:pPr>
              <w:jc w:val="both"/>
            </w:pPr>
            <w:r w:rsidRPr="0030779E">
              <w:rPr>
                <w:b/>
                <w:bCs/>
              </w:rPr>
              <w:t>2-</w:t>
            </w:r>
            <w:r w:rsidRPr="0030779E">
              <w:t xml:space="preserve"> Engelli Heyet Raporu </w:t>
            </w:r>
          </w:p>
          <w:p w14:paraId="18665518" w14:textId="77777777" w:rsidR="0030779E" w:rsidRPr="0030779E" w:rsidRDefault="0030779E" w:rsidP="005176E3">
            <w:pPr>
              <w:jc w:val="both"/>
            </w:pPr>
            <w:r w:rsidRPr="0030779E">
              <w:rPr>
                <w:b/>
                <w:bCs/>
              </w:rPr>
              <w:t>3-</w:t>
            </w:r>
            <w:r w:rsidRPr="0030779E">
              <w:t xml:space="preserve"> Akülü Engelli Aracı Kullanabileceğine Dair Engelli Sağlık Kurulu Raporu </w:t>
            </w:r>
          </w:p>
          <w:p w14:paraId="723FF060" w14:textId="76A43F32" w:rsidR="00993B3A" w:rsidRPr="00843599" w:rsidRDefault="0030779E" w:rsidP="005176E3">
            <w:pPr>
              <w:jc w:val="both"/>
              <w:rPr>
                <w:b/>
                <w:bCs/>
              </w:rPr>
            </w:pPr>
            <w:r w:rsidRPr="0030779E">
              <w:rPr>
                <w:b/>
                <w:bCs/>
              </w:rPr>
              <w:t>4-</w:t>
            </w:r>
            <w:r w:rsidRPr="0030779E">
              <w:t xml:space="preserve"> Sağlık, Sosyal </w:t>
            </w:r>
            <w:r w:rsidR="00870F46">
              <w:t>v</w:t>
            </w:r>
            <w:r w:rsidRPr="0030779E">
              <w:t xml:space="preserve">e Ekonomik Durumlarını Belgeleyen Evraklar </w:t>
            </w:r>
            <w:proofErr w:type="gramStart"/>
            <w:r w:rsidRPr="0030779E">
              <w:t>(</w:t>
            </w:r>
            <w:proofErr w:type="gramEnd"/>
            <w:r w:rsidRPr="0030779E">
              <w:t xml:space="preserve">SGK Sosyal Güvence </w:t>
            </w:r>
            <w:r w:rsidR="00870F46">
              <w:t>v</w:t>
            </w:r>
            <w:r w:rsidRPr="0030779E">
              <w:t xml:space="preserve">e Gelir Belgesi, Engelli Sağlık Kurulu Raporu, Şehitlik </w:t>
            </w:r>
            <w:r w:rsidR="00870F46">
              <w:t>v</w:t>
            </w:r>
            <w:r w:rsidRPr="0030779E">
              <w:t xml:space="preserve">e Gazilik Belgesi, Yangın </w:t>
            </w:r>
            <w:r w:rsidR="00870F46">
              <w:t>v</w:t>
            </w:r>
            <w:r w:rsidRPr="0030779E">
              <w:t xml:space="preserve">e Doğal Afetlerde İtfaiye Raporu, Hükümlü Belgesi </w:t>
            </w:r>
            <w:r w:rsidR="00870F46">
              <w:t>v</w:t>
            </w:r>
            <w:r w:rsidRPr="0030779E">
              <w:t xml:space="preserve">e </w:t>
            </w:r>
            <w:proofErr w:type="spellStart"/>
            <w:r w:rsidRPr="0030779E">
              <w:t>Müddetname</w:t>
            </w:r>
            <w:proofErr w:type="spellEnd"/>
          </w:p>
        </w:tc>
        <w:tc>
          <w:tcPr>
            <w:tcW w:w="3119" w:type="dxa"/>
            <w:vAlign w:val="center"/>
          </w:tcPr>
          <w:p w14:paraId="19F591F5" w14:textId="00D5FB71" w:rsidR="00993B3A" w:rsidRPr="00843599" w:rsidRDefault="005176E3" w:rsidP="00993B3A">
            <w:pPr>
              <w:jc w:val="center"/>
            </w:pPr>
            <w:r>
              <w:t>5 Gün</w:t>
            </w:r>
          </w:p>
        </w:tc>
      </w:tr>
      <w:tr w:rsidR="00993B3A" w14:paraId="4510C5B8" w14:textId="77777777" w:rsidTr="00BB15CC">
        <w:trPr>
          <w:trHeight w:val="685"/>
        </w:trPr>
        <w:tc>
          <w:tcPr>
            <w:tcW w:w="777" w:type="dxa"/>
            <w:vAlign w:val="center"/>
          </w:tcPr>
          <w:p w14:paraId="7F11769C" w14:textId="28376A38" w:rsidR="00993B3A" w:rsidRDefault="00993B3A" w:rsidP="00993B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618" w:type="dxa"/>
            <w:vAlign w:val="center"/>
          </w:tcPr>
          <w:p w14:paraId="5C00434B" w14:textId="243DB134" w:rsidR="00993B3A" w:rsidRDefault="00993B3A" w:rsidP="00B8585E">
            <w:pPr>
              <w:jc w:val="both"/>
            </w:pPr>
            <w:r>
              <w:t>Hasta Nakil Aracı</w:t>
            </w:r>
          </w:p>
        </w:tc>
        <w:tc>
          <w:tcPr>
            <w:tcW w:w="7654" w:type="dxa"/>
            <w:vAlign w:val="center"/>
          </w:tcPr>
          <w:p w14:paraId="11228192" w14:textId="6AEA4789" w:rsidR="00993B3A" w:rsidRPr="00843599" w:rsidRDefault="00993B3A" w:rsidP="00993B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1- </w:t>
            </w:r>
            <w:r w:rsidRPr="00555DBB">
              <w:t xml:space="preserve">Telefonla </w:t>
            </w:r>
            <w:r>
              <w:t>R</w:t>
            </w:r>
            <w:r w:rsidRPr="00555DBB">
              <w:t>andevu</w:t>
            </w:r>
          </w:p>
        </w:tc>
        <w:tc>
          <w:tcPr>
            <w:tcW w:w="3119" w:type="dxa"/>
            <w:vAlign w:val="center"/>
          </w:tcPr>
          <w:p w14:paraId="73D17209" w14:textId="426E513C" w:rsidR="00993B3A" w:rsidRPr="00843599" w:rsidRDefault="00993B3A" w:rsidP="00993B3A">
            <w:pPr>
              <w:jc w:val="center"/>
            </w:pPr>
            <w:r>
              <w:t>1 Gün</w:t>
            </w:r>
          </w:p>
        </w:tc>
      </w:tr>
      <w:tr w:rsidR="00993B3A" w14:paraId="7E582C2F" w14:textId="77777777" w:rsidTr="00BB15CC">
        <w:trPr>
          <w:trHeight w:val="567"/>
        </w:trPr>
        <w:tc>
          <w:tcPr>
            <w:tcW w:w="777" w:type="dxa"/>
            <w:vAlign w:val="center"/>
          </w:tcPr>
          <w:p w14:paraId="3DBA6572" w14:textId="70F2A9A0" w:rsidR="00993B3A" w:rsidRDefault="00993B3A" w:rsidP="00993B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618" w:type="dxa"/>
            <w:vAlign w:val="center"/>
          </w:tcPr>
          <w:p w14:paraId="32D2A8DF" w14:textId="04C4548D" w:rsidR="00993B3A" w:rsidRDefault="00993B3A" w:rsidP="00B8585E">
            <w:pPr>
              <w:jc w:val="both"/>
            </w:pPr>
            <w:r>
              <w:t>Cenaze Nakil Aracı</w:t>
            </w:r>
          </w:p>
        </w:tc>
        <w:tc>
          <w:tcPr>
            <w:tcW w:w="7654" w:type="dxa"/>
            <w:vAlign w:val="center"/>
          </w:tcPr>
          <w:p w14:paraId="56A54069" w14:textId="57AC215B" w:rsidR="00993B3A" w:rsidRDefault="00993B3A" w:rsidP="00993B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1- </w:t>
            </w:r>
            <w:r w:rsidRPr="00555DBB">
              <w:t>Telefonla Randevu</w:t>
            </w:r>
          </w:p>
        </w:tc>
        <w:tc>
          <w:tcPr>
            <w:tcW w:w="3119" w:type="dxa"/>
            <w:vAlign w:val="center"/>
          </w:tcPr>
          <w:p w14:paraId="1CA4EE56" w14:textId="3951F3EC" w:rsidR="00993B3A" w:rsidRDefault="00993B3A" w:rsidP="00993B3A">
            <w:pPr>
              <w:jc w:val="center"/>
            </w:pPr>
            <w:r>
              <w:t>1 Gün</w:t>
            </w:r>
          </w:p>
        </w:tc>
      </w:tr>
      <w:tr w:rsidR="00993B3A" w14:paraId="1035CF82" w14:textId="77777777" w:rsidTr="00BB15CC">
        <w:trPr>
          <w:trHeight w:val="972"/>
        </w:trPr>
        <w:tc>
          <w:tcPr>
            <w:tcW w:w="777" w:type="dxa"/>
            <w:vAlign w:val="center"/>
          </w:tcPr>
          <w:p w14:paraId="715D216C" w14:textId="286263AD" w:rsidR="00993B3A" w:rsidRDefault="00993B3A" w:rsidP="00993B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618" w:type="dxa"/>
            <w:vAlign w:val="center"/>
          </w:tcPr>
          <w:p w14:paraId="1CD80F97" w14:textId="289F3C49" w:rsidR="00993B3A" w:rsidRDefault="00993B3A" w:rsidP="00B8585E">
            <w:pPr>
              <w:jc w:val="both"/>
            </w:pPr>
            <w:r w:rsidRPr="00555DBB">
              <w:t>Akülü Engelli Aracı Bakım ve Onarımı</w:t>
            </w:r>
          </w:p>
        </w:tc>
        <w:tc>
          <w:tcPr>
            <w:tcW w:w="7654" w:type="dxa"/>
            <w:vAlign w:val="center"/>
          </w:tcPr>
          <w:p w14:paraId="27DAE84D" w14:textId="3A00487B" w:rsidR="00993B3A" w:rsidRDefault="00993B3A" w:rsidP="00993B3A">
            <w:pPr>
              <w:rPr>
                <w:b/>
                <w:bCs/>
              </w:rPr>
            </w:pPr>
            <w:r w:rsidRPr="00555DBB">
              <w:rPr>
                <w:b/>
                <w:bCs/>
              </w:rPr>
              <w:t xml:space="preserve">1 - </w:t>
            </w:r>
            <w:r w:rsidRPr="00555DBB">
              <w:t>Başvuru Formu</w:t>
            </w:r>
          </w:p>
        </w:tc>
        <w:tc>
          <w:tcPr>
            <w:tcW w:w="3119" w:type="dxa"/>
            <w:vAlign w:val="center"/>
          </w:tcPr>
          <w:p w14:paraId="140EA0A6" w14:textId="71AF6929" w:rsidR="00993B3A" w:rsidRDefault="00993B3A" w:rsidP="00993B3A">
            <w:pPr>
              <w:jc w:val="center"/>
            </w:pPr>
            <w:r>
              <w:t>10 Gün</w:t>
            </w:r>
          </w:p>
        </w:tc>
      </w:tr>
      <w:tr w:rsidR="00555DBB" w14:paraId="6EB1D420" w14:textId="77777777" w:rsidTr="00BB15CC">
        <w:trPr>
          <w:trHeight w:val="561"/>
        </w:trPr>
        <w:tc>
          <w:tcPr>
            <w:tcW w:w="777" w:type="dxa"/>
            <w:vAlign w:val="center"/>
          </w:tcPr>
          <w:p w14:paraId="5B1D6295" w14:textId="6196A3C3" w:rsidR="00555DBB" w:rsidRDefault="00993B3A" w:rsidP="00FA1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618" w:type="dxa"/>
            <w:vAlign w:val="center"/>
          </w:tcPr>
          <w:p w14:paraId="115BDFE0" w14:textId="7E6BA1F3" w:rsidR="00555DBB" w:rsidRDefault="00555DBB" w:rsidP="00B8585E">
            <w:pPr>
              <w:jc w:val="both"/>
            </w:pPr>
            <w:r w:rsidRPr="00555DBB">
              <w:t>Taziye Çadırı</w:t>
            </w:r>
          </w:p>
        </w:tc>
        <w:tc>
          <w:tcPr>
            <w:tcW w:w="7654" w:type="dxa"/>
            <w:vAlign w:val="center"/>
          </w:tcPr>
          <w:p w14:paraId="0CA83D84" w14:textId="69687D68" w:rsidR="00555DBB" w:rsidRDefault="00555DBB" w:rsidP="00843599">
            <w:pPr>
              <w:rPr>
                <w:b/>
                <w:bCs/>
              </w:rPr>
            </w:pPr>
            <w:r w:rsidRPr="00555DBB">
              <w:rPr>
                <w:b/>
                <w:bCs/>
              </w:rPr>
              <w:t xml:space="preserve">1 - </w:t>
            </w:r>
            <w:r w:rsidRPr="00555DBB">
              <w:t>Telefonla Randevu</w:t>
            </w:r>
          </w:p>
        </w:tc>
        <w:tc>
          <w:tcPr>
            <w:tcW w:w="3119" w:type="dxa"/>
            <w:vAlign w:val="center"/>
          </w:tcPr>
          <w:p w14:paraId="2D4C99B7" w14:textId="5F1E1CBB" w:rsidR="00555DBB" w:rsidRDefault="00555DBB" w:rsidP="00B8585E">
            <w:pPr>
              <w:jc w:val="center"/>
            </w:pPr>
            <w:r>
              <w:t xml:space="preserve">1 </w:t>
            </w:r>
            <w:r w:rsidR="00D94F7E">
              <w:t>Gün</w:t>
            </w:r>
          </w:p>
        </w:tc>
      </w:tr>
    </w:tbl>
    <w:p w14:paraId="461915D4" w14:textId="77777777" w:rsidR="006B5A2F" w:rsidRDefault="006B5A2F" w:rsidP="006B5A2F">
      <w:pPr>
        <w:pStyle w:val="GvdeMetni"/>
        <w:ind w:left="156"/>
      </w:pPr>
      <w:r>
        <w:t>Başvuru</w:t>
      </w:r>
      <w:r>
        <w:rPr>
          <w:spacing w:val="-3"/>
        </w:rPr>
        <w:t xml:space="preserve"> </w:t>
      </w:r>
      <w:r>
        <w:t>esnasında</w:t>
      </w:r>
      <w:r>
        <w:rPr>
          <w:spacing w:val="-3"/>
        </w:rPr>
        <w:t xml:space="preserve"> </w:t>
      </w:r>
      <w:r>
        <w:t>yukarıda</w:t>
      </w:r>
      <w:r>
        <w:rPr>
          <w:spacing w:val="-3"/>
        </w:rPr>
        <w:t xml:space="preserve"> </w:t>
      </w:r>
      <w:r>
        <w:t>belirtilen</w:t>
      </w:r>
      <w:r>
        <w:rPr>
          <w:spacing w:val="-3"/>
        </w:rPr>
        <w:t xml:space="preserve"> </w:t>
      </w:r>
      <w:r>
        <w:t>belgelerin dışında</w:t>
      </w:r>
      <w:r>
        <w:rPr>
          <w:spacing w:val="-3"/>
        </w:rPr>
        <w:t xml:space="preserve"> </w:t>
      </w:r>
      <w:r>
        <w:t>belge</w:t>
      </w:r>
      <w:r>
        <w:rPr>
          <w:spacing w:val="-5"/>
        </w:rPr>
        <w:t xml:space="preserve"> </w:t>
      </w:r>
      <w:r>
        <w:t>istenilmesi</w:t>
      </w:r>
      <w:r>
        <w:rPr>
          <w:spacing w:val="-5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başvuru</w:t>
      </w:r>
      <w:r>
        <w:rPr>
          <w:spacing w:val="-3"/>
        </w:rPr>
        <w:t xml:space="preserve"> </w:t>
      </w:r>
      <w:r>
        <w:t>eksiksiz</w:t>
      </w:r>
      <w:r>
        <w:rPr>
          <w:spacing w:val="-3"/>
        </w:rPr>
        <w:t xml:space="preserve"> </w:t>
      </w:r>
      <w:r>
        <w:t>belge</w:t>
      </w:r>
      <w:r>
        <w:rPr>
          <w:spacing w:val="-5"/>
        </w:rPr>
        <w:t xml:space="preserve"> </w:t>
      </w:r>
      <w:r>
        <w:t>ile yapıldığı</w:t>
      </w:r>
      <w:r>
        <w:rPr>
          <w:spacing w:val="-5"/>
        </w:rPr>
        <w:t xml:space="preserve"> </w:t>
      </w:r>
      <w:r>
        <w:t>halde,</w:t>
      </w:r>
      <w:r>
        <w:rPr>
          <w:spacing w:val="-3"/>
        </w:rPr>
        <w:t xml:space="preserve"> </w:t>
      </w:r>
      <w:r>
        <w:t>hizmetin</w:t>
      </w:r>
      <w:r>
        <w:rPr>
          <w:spacing w:val="-3"/>
        </w:rPr>
        <w:t xml:space="preserve"> </w:t>
      </w:r>
      <w:r>
        <w:t>belirtilen sürede tamamlanmaması durumunda ilk müracaat yerine ya da ikinci müracaat yerine başvurunuz.</w:t>
      </w:r>
    </w:p>
    <w:p w14:paraId="4B672DF2" w14:textId="77777777" w:rsidR="006B5A2F" w:rsidRDefault="006B5A2F" w:rsidP="006B5A2F">
      <w:pPr>
        <w:rPr>
          <w:b/>
        </w:rPr>
      </w:pPr>
    </w:p>
    <w:p w14:paraId="505A8523" w14:textId="7B71C82F" w:rsidR="006B5A2F" w:rsidRDefault="006B5A2F" w:rsidP="006B5A2F">
      <w:pPr>
        <w:pStyle w:val="GvdeMetni"/>
        <w:tabs>
          <w:tab w:val="left" w:pos="5821"/>
        </w:tabs>
        <w:spacing w:after="49"/>
        <w:ind w:left="156"/>
      </w:pPr>
      <w:r>
        <w:t>İlk</w:t>
      </w:r>
      <w:r>
        <w:rPr>
          <w:spacing w:val="-4"/>
        </w:rPr>
        <w:t xml:space="preserve"> </w:t>
      </w:r>
      <w:r>
        <w:t>Müracaat</w:t>
      </w:r>
      <w:r>
        <w:rPr>
          <w:spacing w:val="-5"/>
        </w:rPr>
        <w:t xml:space="preserve"> </w:t>
      </w:r>
      <w:r>
        <w:t>Yeri:</w:t>
      </w:r>
      <w:r>
        <w:rPr>
          <w:spacing w:val="-2"/>
        </w:rPr>
        <w:t xml:space="preserve"> </w:t>
      </w:r>
      <w:r>
        <w:t>Kültür ve Sosyal İşler</w:t>
      </w:r>
      <w:r>
        <w:rPr>
          <w:spacing w:val="-4"/>
        </w:rPr>
        <w:t xml:space="preserve"> </w:t>
      </w:r>
      <w:r>
        <w:rPr>
          <w:spacing w:val="-2"/>
        </w:rPr>
        <w:t>Müdürlüğü</w:t>
      </w:r>
      <w:r>
        <w:tab/>
        <w:t>İkinci</w:t>
      </w:r>
      <w:r>
        <w:rPr>
          <w:spacing w:val="-6"/>
        </w:rPr>
        <w:t xml:space="preserve"> </w:t>
      </w:r>
      <w:r>
        <w:t>Müracaat</w:t>
      </w:r>
      <w:r>
        <w:rPr>
          <w:spacing w:val="-5"/>
        </w:rPr>
        <w:t xml:space="preserve"> </w:t>
      </w:r>
      <w:proofErr w:type="gramStart"/>
      <w:r>
        <w:t>Yeri</w:t>
      </w:r>
      <w:r>
        <w:rPr>
          <w:spacing w:val="47"/>
        </w:rPr>
        <w:t xml:space="preserve"> </w:t>
      </w:r>
      <w:r>
        <w:t>:</w:t>
      </w:r>
      <w:r>
        <w:rPr>
          <w:spacing w:val="49"/>
        </w:rPr>
        <w:t xml:space="preserve"> </w:t>
      </w:r>
      <w:r>
        <w:t>Tomarza</w:t>
      </w:r>
      <w:proofErr w:type="gramEnd"/>
      <w:r>
        <w:rPr>
          <w:spacing w:val="-2"/>
        </w:rPr>
        <w:t xml:space="preserve"> </w:t>
      </w:r>
      <w:r>
        <w:t>Belediye</w:t>
      </w:r>
      <w:r>
        <w:rPr>
          <w:spacing w:val="-3"/>
        </w:rPr>
        <w:t xml:space="preserve"> </w:t>
      </w:r>
      <w:r>
        <w:rPr>
          <w:spacing w:val="-2"/>
        </w:rPr>
        <w:t>Başkanlığı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264"/>
        <w:gridCol w:w="4213"/>
        <w:gridCol w:w="2584"/>
        <w:gridCol w:w="3512"/>
      </w:tblGrid>
      <w:tr w:rsidR="006B5A2F" w14:paraId="3531CFCB" w14:textId="77777777" w:rsidTr="006B5A2F">
        <w:trPr>
          <w:trHeight w:val="266"/>
        </w:trPr>
        <w:tc>
          <w:tcPr>
            <w:tcW w:w="1264" w:type="dxa"/>
            <w:hideMark/>
          </w:tcPr>
          <w:p w14:paraId="3BB282F5" w14:textId="77777777" w:rsidR="006B5A2F" w:rsidRDefault="006B5A2F">
            <w:pPr>
              <w:pStyle w:val="TableParagraph"/>
              <w:spacing w:line="244" w:lineRule="exact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İsim</w:t>
            </w:r>
            <w:proofErr w:type="spellEnd"/>
          </w:p>
        </w:tc>
        <w:tc>
          <w:tcPr>
            <w:tcW w:w="4213" w:type="dxa"/>
            <w:hideMark/>
          </w:tcPr>
          <w:p w14:paraId="4A56B26A" w14:textId="361B0EE3" w:rsidR="006B5A2F" w:rsidRDefault="006B5A2F" w:rsidP="006B5A2F">
            <w:pPr>
              <w:pStyle w:val="TableParagraph"/>
              <w:spacing w:line="244" w:lineRule="exact"/>
              <w:ind w:left="52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Fadime</w:t>
            </w:r>
            <w:proofErr w:type="spellEnd"/>
            <w:r>
              <w:rPr>
                <w:b/>
                <w:spacing w:val="-2"/>
                <w:sz w:val="24"/>
              </w:rPr>
              <w:t xml:space="preserve"> KILIÇ</w:t>
            </w:r>
          </w:p>
        </w:tc>
        <w:tc>
          <w:tcPr>
            <w:tcW w:w="2584" w:type="dxa"/>
            <w:hideMark/>
          </w:tcPr>
          <w:p w14:paraId="7B077C4C" w14:textId="77777777" w:rsidR="006B5A2F" w:rsidRDefault="006B5A2F">
            <w:pPr>
              <w:pStyle w:val="TableParagraph"/>
              <w:tabs>
                <w:tab w:val="left" w:pos="2415"/>
              </w:tabs>
              <w:spacing w:line="244" w:lineRule="exact"/>
              <w:ind w:left="1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İsim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3512" w:type="dxa"/>
            <w:hideMark/>
          </w:tcPr>
          <w:p w14:paraId="6938701C" w14:textId="7BF1C63D" w:rsidR="006B5A2F" w:rsidRDefault="00A179A2">
            <w:pPr>
              <w:pStyle w:val="TableParagraph"/>
              <w:spacing w:line="244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Osman KOÇ</w:t>
            </w:r>
            <w:bookmarkStart w:id="0" w:name="_GoBack"/>
            <w:bookmarkEnd w:id="0"/>
          </w:p>
        </w:tc>
      </w:tr>
      <w:tr w:rsidR="006B5A2F" w14:paraId="58F83715" w14:textId="77777777" w:rsidTr="006B5A2F">
        <w:trPr>
          <w:trHeight w:val="292"/>
        </w:trPr>
        <w:tc>
          <w:tcPr>
            <w:tcW w:w="1264" w:type="dxa"/>
            <w:hideMark/>
          </w:tcPr>
          <w:p w14:paraId="52FD6E9E" w14:textId="77777777" w:rsidR="006B5A2F" w:rsidRDefault="006B5A2F">
            <w:pPr>
              <w:pStyle w:val="TableParagraph"/>
              <w:spacing w:line="271" w:lineRule="exact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Unvan</w:t>
            </w:r>
            <w:proofErr w:type="spellEnd"/>
          </w:p>
        </w:tc>
        <w:tc>
          <w:tcPr>
            <w:tcW w:w="4213" w:type="dxa"/>
            <w:hideMark/>
          </w:tcPr>
          <w:p w14:paraId="5F89955D" w14:textId="3EA823BC" w:rsidR="006B5A2F" w:rsidRDefault="006B5A2F" w:rsidP="006B5A2F">
            <w:pPr>
              <w:pStyle w:val="TableParagraph"/>
              <w:spacing w:line="271" w:lineRule="exact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Kültür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Sosyal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İşl.Müdür</w:t>
            </w:r>
            <w:proofErr w:type="spellEnd"/>
            <w:r>
              <w:rPr>
                <w:b/>
                <w:sz w:val="24"/>
              </w:rPr>
              <w:t xml:space="preserve"> V.</w:t>
            </w:r>
          </w:p>
        </w:tc>
        <w:tc>
          <w:tcPr>
            <w:tcW w:w="2584" w:type="dxa"/>
            <w:hideMark/>
          </w:tcPr>
          <w:p w14:paraId="3C33F531" w14:textId="77777777" w:rsidR="006B5A2F" w:rsidRDefault="006B5A2F">
            <w:pPr>
              <w:pStyle w:val="TableParagraph"/>
              <w:tabs>
                <w:tab w:val="left" w:pos="2395"/>
              </w:tabs>
              <w:spacing w:line="271" w:lineRule="exact"/>
              <w:ind w:left="1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Unvan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3512" w:type="dxa"/>
            <w:hideMark/>
          </w:tcPr>
          <w:p w14:paraId="30521B90" w14:textId="77777777" w:rsidR="006B5A2F" w:rsidRDefault="006B5A2F">
            <w:pPr>
              <w:pStyle w:val="TableParagraph"/>
              <w:spacing w:line="271" w:lineRule="exact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Belediye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Başkanı</w:t>
            </w:r>
            <w:proofErr w:type="spellEnd"/>
          </w:p>
        </w:tc>
      </w:tr>
      <w:tr w:rsidR="006B5A2F" w14:paraId="173EEA90" w14:textId="77777777" w:rsidTr="006B5A2F">
        <w:trPr>
          <w:trHeight w:val="292"/>
        </w:trPr>
        <w:tc>
          <w:tcPr>
            <w:tcW w:w="1264" w:type="dxa"/>
            <w:hideMark/>
          </w:tcPr>
          <w:p w14:paraId="4565FD51" w14:textId="77777777" w:rsidR="006B5A2F" w:rsidRDefault="006B5A2F">
            <w:pPr>
              <w:pStyle w:val="TableParagraph"/>
              <w:spacing w:line="271" w:lineRule="exact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Adres</w:t>
            </w:r>
            <w:proofErr w:type="spellEnd"/>
          </w:p>
        </w:tc>
        <w:tc>
          <w:tcPr>
            <w:tcW w:w="4213" w:type="dxa"/>
            <w:hideMark/>
          </w:tcPr>
          <w:p w14:paraId="74B3DA59" w14:textId="77777777" w:rsidR="006B5A2F" w:rsidRDefault="006B5A2F">
            <w:pPr>
              <w:pStyle w:val="TableParagraph"/>
              <w:spacing w:line="271" w:lineRule="exact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Cumhuriyet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Mah.Gölbaşı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sk.No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:6</w:t>
            </w:r>
          </w:p>
        </w:tc>
        <w:tc>
          <w:tcPr>
            <w:tcW w:w="2584" w:type="dxa"/>
            <w:hideMark/>
          </w:tcPr>
          <w:p w14:paraId="32CC84F0" w14:textId="77777777" w:rsidR="006B5A2F" w:rsidRDefault="006B5A2F">
            <w:pPr>
              <w:pStyle w:val="TableParagraph"/>
              <w:tabs>
                <w:tab w:val="left" w:pos="2415"/>
              </w:tabs>
              <w:spacing w:line="271" w:lineRule="exact"/>
              <w:ind w:left="1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Adres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3512" w:type="dxa"/>
            <w:hideMark/>
          </w:tcPr>
          <w:p w14:paraId="6B14C7B9" w14:textId="77777777" w:rsidR="006B5A2F" w:rsidRDefault="006B5A2F">
            <w:pPr>
              <w:pStyle w:val="TableParagraph"/>
              <w:spacing w:line="271" w:lineRule="exact"/>
              <w:ind w:left="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Cumhuriyet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Mah.Gölbaşı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Sk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6B5A2F" w14:paraId="4DBFAA3A" w14:textId="77777777" w:rsidTr="006B5A2F">
        <w:trPr>
          <w:trHeight w:val="293"/>
        </w:trPr>
        <w:tc>
          <w:tcPr>
            <w:tcW w:w="1264" w:type="dxa"/>
            <w:hideMark/>
          </w:tcPr>
          <w:p w14:paraId="63B94E95" w14:textId="77777777" w:rsidR="006B5A2F" w:rsidRDefault="006B5A2F">
            <w:pPr>
              <w:pStyle w:val="TableParagraph"/>
              <w:spacing w:line="271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Tel</w:t>
            </w:r>
          </w:p>
        </w:tc>
        <w:tc>
          <w:tcPr>
            <w:tcW w:w="4213" w:type="dxa"/>
            <w:hideMark/>
          </w:tcPr>
          <w:p w14:paraId="570893C7" w14:textId="32E45C30" w:rsidR="006B5A2F" w:rsidRDefault="006B5A2F" w:rsidP="006B5A2F">
            <w:pPr>
              <w:pStyle w:val="TableParagraph"/>
              <w:spacing w:line="271" w:lineRule="exact"/>
              <w:ind w:left="52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352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66129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29 / 160</w:t>
            </w:r>
          </w:p>
        </w:tc>
        <w:tc>
          <w:tcPr>
            <w:tcW w:w="2584" w:type="dxa"/>
            <w:hideMark/>
          </w:tcPr>
          <w:p w14:paraId="7F1A1779" w14:textId="77777777" w:rsidR="006B5A2F" w:rsidRDefault="006B5A2F">
            <w:pPr>
              <w:pStyle w:val="TableParagraph"/>
              <w:tabs>
                <w:tab w:val="left" w:pos="2415"/>
              </w:tabs>
              <w:spacing w:line="271" w:lineRule="exact"/>
              <w:ind w:left="17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Tel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3512" w:type="dxa"/>
            <w:hideMark/>
          </w:tcPr>
          <w:p w14:paraId="27038986" w14:textId="1065CC35" w:rsidR="006B5A2F" w:rsidRDefault="006B5A2F" w:rsidP="00CA6D22">
            <w:pPr>
              <w:pStyle w:val="TableParagraph"/>
              <w:spacing w:line="271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352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6612929</w:t>
            </w:r>
          </w:p>
        </w:tc>
      </w:tr>
      <w:tr w:rsidR="006B5A2F" w14:paraId="57886ABC" w14:textId="77777777" w:rsidTr="006B5A2F">
        <w:trPr>
          <w:trHeight w:val="293"/>
        </w:trPr>
        <w:tc>
          <w:tcPr>
            <w:tcW w:w="1264" w:type="dxa"/>
            <w:hideMark/>
          </w:tcPr>
          <w:p w14:paraId="4CF25706" w14:textId="77777777" w:rsidR="006B5A2F" w:rsidRDefault="006B5A2F">
            <w:pPr>
              <w:pStyle w:val="TableParagraph"/>
              <w:spacing w:line="271" w:lineRule="exact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Faks</w:t>
            </w:r>
            <w:proofErr w:type="spellEnd"/>
          </w:p>
        </w:tc>
        <w:tc>
          <w:tcPr>
            <w:tcW w:w="4213" w:type="dxa"/>
            <w:hideMark/>
          </w:tcPr>
          <w:p w14:paraId="080166DC" w14:textId="77777777" w:rsidR="006B5A2F" w:rsidRDefault="006B5A2F">
            <w:pPr>
              <w:pStyle w:val="TableParagraph"/>
              <w:spacing w:line="271" w:lineRule="exact"/>
              <w:ind w:left="52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352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6615113</w:t>
            </w:r>
          </w:p>
        </w:tc>
        <w:tc>
          <w:tcPr>
            <w:tcW w:w="2584" w:type="dxa"/>
            <w:hideMark/>
          </w:tcPr>
          <w:p w14:paraId="38D3CC0E" w14:textId="77777777" w:rsidR="006B5A2F" w:rsidRDefault="006B5A2F">
            <w:pPr>
              <w:pStyle w:val="TableParagraph"/>
              <w:tabs>
                <w:tab w:val="left" w:pos="2415"/>
              </w:tabs>
              <w:spacing w:line="271" w:lineRule="exact"/>
              <w:ind w:left="1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Faks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3512" w:type="dxa"/>
            <w:hideMark/>
          </w:tcPr>
          <w:p w14:paraId="30480F87" w14:textId="77777777" w:rsidR="006B5A2F" w:rsidRDefault="006B5A2F">
            <w:pPr>
              <w:pStyle w:val="TableParagraph"/>
              <w:spacing w:line="271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352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6615113</w:t>
            </w:r>
          </w:p>
        </w:tc>
      </w:tr>
      <w:tr w:rsidR="006B5A2F" w14:paraId="64C40EA0" w14:textId="77777777" w:rsidTr="006B5A2F">
        <w:trPr>
          <w:trHeight w:val="266"/>
        </w:trPr>
        <w:tc>
          <w:tcPr>
            <w:tcW w:w="1264" w:type="dxa"/>
            <w:hideMark/>
          </w:tcPr>
          <w:p w14:paraId="27738D15" w14:textId="77777777" w:rsidR="006B5A2F" w:rsidRDefault="006B5A2F">
            <w:pPr>
              <w:pStyle w:val="TableParagraph"/>
              <w:spacing w:line="24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E-Posta</w:t>
            </w:r>
          </w:p>
        </w:tc>
        <w:tc>
          <w:tcPr>
            <w:tcW w:w="4213" w:type="dxa"/>
            <w:hideMark/>
          </w:tcPr>
          <w:p w14:paraId="16F82FDB" w14:textId="77777777" w:rsidR="006B5A2F" w:rsidRDefault="006B5A2F">
            <w:pPr>
              <w:pStyle w:val="TableParagraph"/>
              <w:spacing w:line="246" w:lineRule="exact"/>
              <w:ind w:left="471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hyperlink r:id="rId5" w:history="1">
              <w:r>
                <w:rPr>
                  <w:rStyle w:val="Kpr"/>
                  <w:b/>
                  <w:color w:val="auto"/>
                  <w:spacing w:val="-2"/>
                  <w:sz w:val="24"/>
                </w:rPr>
                <w:t>tomarza@tomarza.bel.tr</w:t>
              </w:r>
            </w:hyperlink>
          </w:p>
        </w:tc>
        <w:tc>
          <w:tcPr>
            <w:tcW w:w="2584" w:type="dxa"/>
            <w:hideMark/>
          </w:tcPr>
          <w:p w14:paraId="4A509423" w14:textId="77777777" w:rsidR="006B5A2F" w:rsidRDefault="006B5A2F">
            <w:pPr>
              <w:pStyle w:val="TableParagraph"/>
              <w:tabs>
                <w:tab w:val="left" w:pos="2415"/>
              </w:tabs>
              <w:spacing w:line="246" w:lineRule="exact"/>
              <w:ind w:left="18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E-Posta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3512" w:type="dxa"/>
            <w:hideMark/>
          </w:tcPr>
          <w:p w14:paraId="104FE9AB" w14:textId="77777777" w:rsidR="006B5A2F" w:rsidRDefault="00A179A2">
            <w:pPr>
              <w:pStyle w:val="TableParagraph"/>
              <w:spacing w:line="246" w:lineRule="exact"/>
              <w:ind w:left="55"/>
              <w:rPr>
                <w:b/>
                <w:sz w:val="24"/>
              </w:rPr>
            </w:pPr>
            <w:hyperlink r:id="rId6" w:history="1">
              <w:r w:rsidR="006B5A2F">
                <w:rPr>
                  <w:rStyle w:val="Kpr"/>
                  <w:b/>
                  <w:color w:val="auto"/>
                  <w:spacing w:val="-2"/>
                  <w:sz w:val="24"/>
                </w:rPr>
                <w:t>Tomarza@tomarza.bel.tr</w:t>
              </w:r>
            </w:hyperlink>
          </w:p>
        </w:tc>
      </w:tr>
    </w:tbl>
    <w:p w14:paraId="5071F13B" w14:textId="77777777" w:rsidR="006B5A2F" w:rsidRDefault="006B5A2F" w:rsidP="006B5A2F">
      <w:pPr>
        <w:rPr>
          <w:rFonts w:ascii="Calibri" w:eastAsia="Calibri" w:hAnsi="Calibri" w:cs="Calibri"/>
          <w:sz w:val="22"/>
        </w:rPr>
      </w:pPr>
    </w:p>
    <w:p w14:paraId="28DA0FAC" w14:textId="77777777" w:rsidR="006B5A2F" w:rsidRDefault="006B5A2F" w:rsidP="006B5A2F">
      <w:pPr>
        <w:ind w:left="-709"/>
        <w:jc w:val="both"/>
        <w:rPr>
          <w:b/>
          <w:bCs/>
        </w:rPr>
      </w:pPr>
    </w:p>
    <w:sectPr w:rsidR="006B5A2F" w:rsidSect="00344DDB">
      <w:pgSz w:w="16838" w:h="11906" w:orient="landscape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A71A7"/>
    <w:multiLevelType w:val="hybridMultilevel"/>
    <w:tmpl w:val="295AB544"/>
    <w:lvl w:ilvl="0" w:tplc="3EC0D28E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6D1E5778"/>
    <w:multiLevelType w:val="hybridMultilevel"/>
    <w:tmpl w:val="D86A113E"/>
    <w:lvl w:ilvl="0" w:tplc="1E146D84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75D425C9"/>
    <w:multiLevelType w:val="hybridMultilevel"/>
    <w:tmpl w:val="31305BF8"/>
    <w:lvl w:ilvl="0" w:tplc="64C8E4C0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5E"/>
    <w:rsid w:val="00041C40"/>
    <w:rsid w:val="000E14F2"/>
    <w:rsid w:val="002A28D7"/>
    <w:rsid w:val="002E2649"/>
    <w:rsid w:val="002F229C"/>
    <w:rsid w:val="0030779E"/>
    <w:rsid w:val="00344DDB"/>
    <w:rsid w:val="00500534"/>
    <w:rsid w:val="00502AC7"/>
    <w:rsid w:val="005176E3"/>
    <w:rsid w:val="00555DBB"/>
    <w:rsid w:val="005D4792"/>
    <w:rsid w:val="006B5A2F"/>
    <w:rsid w:val="007002F1"/>
    <w:rsid w:val="00772EFE"/>
    <w:rsid w:val="00783C79"/>
    <w:rsid w:val="00790F9B"/>
    <w:rsid w:val="00843599"/>
    <w:rsid w:val="008607FB"/>
    <w:rsid w:val="00870CD3"/>
    <w:rsid w:val="00870F46"/>
    <w:rsid w:val="008965B4"/>
    <w:rsid w:val="00910712"/>
    <w:rsid w:val="00993B3A"/>
    <w:rsid w:val="009B0F17"/>
    <w:rsid w:val="00A179A2"/>
    <w:rsid w:val="00AD2B30"/>
    <w:rsid w:val="00B0135F"/>
    <w:rsid w:val="00B042C3"/>
    <w:rsid w:val="00B222C9"/>
    <w:rsid w:val="00B47839"/>
    <w:rsid w:val="00B62377"/>
    <w:rsid w:val="00B64E42"/>
    <w:rsid w:val="00B80A0A"/>
    <w:rsid w:val="00B8585E"/>
    <w:rsid w:val="00BB15CC"/>
    <w:rsid w:val="00BC4816"/>
    <w:rsid w:val="00BE31C3"/>
    <w:rsid w:val="00C06639"/>
    <w:rsid w:val="00C27D3D"/>
    <w:rsid w:val="00C92983"/>
    <w:rsid w:val="00CA6D22"/>
    <w:rsid w:val="00D94F7E"/>
    <w:rsid w:val="00DA2FBA"/>
    <w:rsid w:val="00DC61F9"/>
    <w:rsid w:val="00E06596"/>
    <w:rsid w:val="00E34347"/>
    <w:rsid w:val="00E41854"/>
    <w:rsid w:val="00E52B9E"/>
    <w:rsid w:val="00F134AF"/>
    <w:rsid w:val="00FA115E"/>
    <w:rsid w:val="00FB3BB8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D778"/>
  <w15:docId w15:val="{257D479B-94BD-4876-90DA-79412BEE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A11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A1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A11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A11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A11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A115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A115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A115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A115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A11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A11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A115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A115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A115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A115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A115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A115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A115E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A11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A1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A115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A115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A1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A115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A115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A115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A11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A115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A115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A1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6B5A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szCs w:val="24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6B5A2F"/>
    <w:rPr>
      <w:rFonts w:ascii="Calibri" w:eastAsia="Calibri" w:hAnsi="Calibri" w:cs="Calibri"/>
      <w:b/>
      <w:bCs/>
      <w:kern w:val="0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B5A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14:ligatures w14:val="none"/>
    </w:rPr>
  </w:style>
  <w:style w:type="table" w:customStyle="1" w:styleId="TableNormal">
    <w:name w:val="Table Normal"/>
    <w:uiPriority w:val="2"/>
    <w:semiHidden/>
    <w:qFormat/>
    <w:rsid w:val="006B5A2F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kern w:val="0"/>
      <w:sz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6B5A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2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rza@tomarza.bel.tr" TargetMode="External"/><Relationship Id="rId5" Type="http://schemas.openxmlformats.org/officeDocument/2006/relationships/hyperlink" Target="mailto:tomarza@tomarza.bel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Fadime KILIÇ</dc:creator>
  <cp:lastModifiedBy>Selim ÇAYLAK</cp:lastModifiedBy>
  <cp:revision>2</cp:revision>
  <dcterms:created xsi:type="dcterms:W3CDTF">2025-01-10T08:56:00Z</dcterms:created>
  <dcterms:modified xsi:type="dcterms:W3CDTF">2025-01-10T08:56:00Z</dcterms:modified>
</cp:coreProperties>
</file>